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0B6A12" w:rsidRPr="000B6A12" w:rsidTr="00A028E8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0FFCEC0D" wp14:editId="74F86EA2">
                  <wp:extent cx="1582420" cy="1582420"/>
                  <wp:effectExtent l="0" t="0" r="0" b="0"/>
                  <wp:docPr id="3" name="Рисунок 3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Министерство образования и науки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0B6A12" w:rsidRPr="000B6A12" w:rsidTr="00A028E8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0B6A12" w:rsidRPr="000B6A12" w:rsidRDefault="000B6A12" w:rsidP="000B6A1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 xml:space="preserve">РАБОЧАЯ ПРОГРАММА УЧЕБНОЙ ДИСЦИПЛИНЫ 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lang w:bidi="mr-IN"/>
              </w:rPr>
              <w:t xml:space="preserve">по специальности </w:t>
            </w:r>
            <w:r w:rsidR="001D3562" w:rsidRPr="001D3562">
              <w:rPr>
                <w:rFonts w:ascii="Times New Roman" w:hAnsi="Times New Roman" w:cs="Times New Roman"/>
                <w:lang w:bidi="mr-IN"/>
              </w:rPr>
              <w:t>21.02.18  Обогащение полезных ископаемых</w:t>
            </w:r>
          </w:p>
        </w:tc>
      </w:tr>
    </w:tbl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93143" w:rsidRPr="00DA51A9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893143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03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МЕТРОЛОГИЯ, СТАНДАРТИЗАЦИЯ, СЕРТИФИКАЦИЯ</w:t>
      </w: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72192" w:rsidP="00893143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2022</w:t>
      </w: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Pr="000B6A12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8"/>
          <w:szCs w:val="28"/>
          <w:vertAlign w:val="superscript"/>
          <w:lang w:eastAsia="ru-RU"/>
        </w:rPr>
      </w:pPr>
      <w:r w:rsidRPr="000B6A1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Рабочая программа учебной дисциплины «Метрология, стандартизация, сертификация»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- СПО) </w:t>
      </w:r>
      <w:r w:rsidR="001D3562" w:rsidRPr="001D356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21.02.18  Обогащение полезных ископаемых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Разработчик: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Гаврилина О.О., преподаватель </w:t>
      </w:r>
    </w:p>
    <w:p w:rsidR="00893143" w:rsidRPr="00DA51A9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  <w:bookmarkStart w:id="0" w:name="_GoBack"/>
      <w:bookmarkEnd w:id="0"/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Calibri" w:eastAsiaTheme="minorEastAsia" w:hAnsi="Calibri" w:cs="Times New Roman"/>
          <w:b/>
          <w:bCs/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8"/>
        <w:gridCol w:w="222"/>
      </w:tblGrid>
      <w:tr w:rsidR="00893143" w:rsidRPr="00DA51A9" w:rsidTr="00A86184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06"/>
              <w:gridCol w:w="1101"/>
            </w:tblGrid>
            <w:tr w:rsidR="000B6A12" w:rsidRPr="000B6A12" w:rsidTr="00A028E8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0B6A12" w:rsidRPr="000B6A12" w:rsidRDefault="00726A40" w:rsidP="000B6A1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26A40">
                    <w:rPr>
                      <w:rFonts w:ascii="Times New Roman" w:eastAsia="Calibri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772150" cy="1619250"/>
                        <wp:effectExtent l="0" t="0" r="0" b="0"/>
                        <wp:docPr id="4" name="Рисунок 4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911" t="52587" r="8824" b="322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7721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0B6A12" w:rsidRPr="000B6A12" w:rsidRDefault="000B6A12" w:rsidP="000B6A1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93143" w:rsidRPr="00DA51A9" w:rsidRDefault="00893143" w:rsidP="000B6A1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lastRenderedPageBreak/>
        <w:t>СОДЕРЖАНИЕ</w:t>
      </w: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                   4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                              6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                                       9</w:t>
      </w: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КОНТРОЛЬ И ОЦЕНКА РЕЗУЛЬТАТОВ ОСВОЕНИЯ УЧЕБНОЙ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                                                                                                              11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893143" w:rsidRPr="002A3E7D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        13</w:t>
      </w:r>
    </w:p>
    <w:p w:rsidR="00893143" w:rsidRPr="00DA51A9" w:rsidRDefault="00893143" w:rsidP="00893143">
      <w:pPr>
        <w:jc w:val="center"/>
        <w:rPr>
          <w:rFonts w:eastAsiaTheme="minorEastAsia" w:cs="Times New Roman"/>
          <w:sz w:val="28"/>
          <w:lang w:eastAsia="ru-RU"/>
        </w:rPr>
        <w:sectPr w:rsidR="00893143" w:rsidRPr="00DA51A9" w:rsidSect="00A86184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>
        <w:rPr>
          <w:rFonts w:eastAsiaTheme="minorEastAsia" w:cs="Times New Roman"/>
          <w:sz w:val="28"/>
          <w:lang w:eastAsia="ru-RU"/>
        </w:rPr>
        <w:t xml:space="preserve"> 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</w:t>
      </w:r>
      <w:r w:rsidR="00F91E06"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 </w:t>
      </w: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B641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.03 Метрология, стандартизация,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сертификация 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3562" w:rsidRPr="001D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21.02.18  Обогащение полезных ископаемых</w:t>
      </w:r>
      <w:r w:rsidR="001D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СПО(базовая подготовка).    </w:t>
      </w:r>
    </w:p>
    <w:p w:rsidR="00893143" w:rsidRPr="00981B8B" w:rsidRDefault="00893143" w:rsidP="008931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893143" w:rsidRPr="00981B8B" w:rsidRDefault="00893143" w:rsidP="00893143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 дисциплина «Метрология, стандартизация и сертификация» относится к общепрофессиональному циклу основной профессиональной образовательной программы.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технологическую и техническую документацию в соответствии с действующей нормативной базой;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процессов.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метрологии, стандартизации и сертификации и документацию систем качества;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 единицы измерения величин в соответствии с действующими стандартами и международной системой СИ;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подтверждения качества. </w:t>
      </w:r>
    </w:p>
    <w:p w:rsidR="00DD1217" w:rsidRPr="00981B8B" w:rsidRDefault="00DD1217" w:rsidP="00DD1217">
      <w:pPr>
        <w:spacing w:after="0"/>
        <w:ind w:left="360" w:firstLine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E16" w:rsidRPr="00981B8B" w:rsidRDefault="0031258E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694E16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007C4" w:rsidRPr="00981B8B" w:rsidRDefault="003007C4" w:rsidP="001E5A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задач, профессионального и личностного развития.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ОК 5. Использовать информационно-коммуникационные технологии в </w:t>
      </w:r>
      <w:r w:rsidR="00234882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профессиональной деятельности.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4882" w:rsidRPr="00981B8B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 51 час, в том числе: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 34  часа;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 17  часов.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P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4E16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5A88" w:rsidRDefault="001E5A88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Pr="00981B8B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2.СТРУКТУРА И СОДЕРЖАНИЕ УЧЕБНОЙ ДИСЦИПЛИНЫ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numPr>
          <w:ilvl w:val="0"/>
          <w:numId w:val="4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Объем учебной дисциплины и виды учебной работы 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ОП.03 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A86184" w:rsidRPr="00663B57" w:rsidTr="00A86184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184" w:rsidRPr="00663B57" w:rsidTr="00A86184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6184" w:rsidRPr="00663B57" w:rsidTr="00A86184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128F1CA" wp14:editId="2AD0B776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C2CB0" id="Прямая соединительная 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41B04FB" wp14:editId="3B9AE63A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D5EAD" id="Прямая соединительная линия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663B57" w:rsidSect="00A86184"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КвЭ-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A86184" w:rsidRPr="00DA51A9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DA51A9" w:rsidSect="00A86184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 w:rsidRPr="00A861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«</w:t>
      </w: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8"/>
        <w:gridCol w:w="9380"/>
        <w:gridCol w:w="1812"/>
        <w:gridCol w:w="1610"/>
      </w:tblGrid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  практические работы, самостоятельная работа обучающихся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81B8B" w:rsidRPr="00A86184" w:rsidTr="003D40DE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3D40DE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01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1.1.Введение. Основы стандартизации. </w:t>
            </w: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Предмет и задачи дисциплины, его значение для   техника.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Возникновение и развитие стандартизации. Виды стандартизации и стандартов.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1.2.Практическая работа №1 Нормативные документы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1.3.Государственная система стандартизации и ее современная концепция в России. Система стандартизации. Цели , задачи и основные принципы стандартизации. Концепция национальной системы стандартизации и ее совершенствование.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1.4.Система стандартов. Разработка стандартов. Структура стандартов. Побудительные причины разработки стандартов. Порядок разработки, обновления и отмены государственных стандартов. Авторские права разработчика стандартов.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CF6E9C" w:rsidRDefault="00981B8B" w:rsidP="00CF6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1.5.</w:t>
            </w:r>
            <w:r w:rsidRPr="00CF6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работа №2  Международные организации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9F1836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257D1C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-3</w:t>
            </w:r>
          </w:p>
        </w:tc>
      </w:tr>
      <w:tr w:rsidR="00981B8B" w:rsidRPr="00A86184" w:rsidTr="00257D1C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Метрология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  <w:r w:rsidRPr="00A861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метрологии.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Сущность и значение метрологии. Метрологическое обеспечение как основа подтверждения соответствия продукции и услуг требованиям стандартов, норм и правил. Испытания продукции для подтверждения ее качества. Основные виды испытаний и их особенности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Измерения при проведении испытаний. Условия обеспечения эффективности измерений при управлении технологическими процессами и производством. Измерение и физические величины. Система единиц физических величин. Виды измерений. Виды средств измерений. Эталоны и стандартные образцы. Шкалы измерений. Точность измерений. Качество измерений.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B0062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Практическая работа №3 Основы  метрологической обеспеченности различных видов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867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Практическая работа №4 Организационные основы метрологического обеспечения.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Метрологический контроль и надзор. Контроль за деятельностью аккредитованных метрологических служб. Государственный метрологический надзор  за выпуском средств измерений, за состоянием и применением методик выполнения измерений. Проверка центров стандартизации, метрологии 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509"/>
        </w:trPr>
        <w:tc>
          <w:tcPr>
            <w:tcW w:w="1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30"/>
        </w:trPr>
        <w:tc>
          <w:tcPr>
            <w:tcW w:w="1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512AD4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3.1.Сертификация. Организация процессов сертификации. Сертификация и история ее развития. Законодательная база сертификации. Области применения и объекты сертификации. Система сертификации. Органы и организации, участвующие в сертификации.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3.2.Методическая база сертификации. Российские схемы сертификации продукции. Применение схем  сертификации продукции. Российские схемы сертификации работ и услуг. Применение схем сертификации работ и услуг. Структура процессов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3.3.Сертификация системы качества и производства. Предсертификационный период. Предварительная оценка системы качества. Проверка и оценка системы качества в организации. Инспекционный контроль за сертификационной системой качества.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3.4.Экономические аспекты сертификации. Правила оплаты работ по сертификации. Оплата работ по обязательной сертификации продукции и услуг.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Практическая работа №5 Проведение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 Практическая работа №6 Перспективные задачи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A86184" w:rsidRPr="00F91E06" w:rsidRDefault="00A86184" w:rsidP="00981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A86184" w:rsidRPr="00F91E0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</w:t>
      </w:r>
      <w:r w:rsidR="00F91E0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ности, решение проблемных зада</w:t>
      </w:r>
      <w:r w:rsidR="00981B8B">
        <w:rPr>
          <w:rFonts w:ascii="Times New Roman" w:eastAsia="Times New Roman" w:hAnsi="Times New Roman" w:cs="Times New Roman"/>
          <w:sz w:val="20"/>
          <w:szCs w:val="20"/>
          <w:lang w:eastAsia="ru-RU"/>
        </w:rPr>
        <w:t>ч</w:t>
      </w:r>
    </w:p>
    <w:p w:rsidR="00A86184" w:rsidRPr="00A86184" w:rsidRDefault="00A86184" w:rsidP="00A861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УСЛОВИЯ РЕАЛИЗАЦИИ УЧЕБНОЙ  ДИСЦИПЛИНЫ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обучающихся;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контрольно-измерительных приборов;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плакаты, карточки.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Интернет-ресурсы по метрологии, стандартизации и сертификации.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:rsidR="00A86184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Грибанов Д.Д. Основы сертификации. – М.: Изд-во МГТУ «МАМИ», 2009. – 195с.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А.Д., Бакиев Т.А. Метрология, стандартизация и сертификация. М.: Высшая школа, 2012.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Латышев М.В. Сертификация; Учебное пособие для студентов вузов. Изд. 2-е перераб. и доп.- М.: Логос, 2001. - 264 с.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http://www.gumer.info/bibliotek_Buks/Science/metr/index.php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http://www.stroyinf.ru/certification.html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http://www.xumuk.ru/ssm/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http://www.gumer.info/bibliotek_Buks/Science/metr/01.php</w:t>
        </w:r>
      </w:hyperlink>
    </w:p>
    <w:p w:rsidR="00F91E06" w:rsidRPr="00981B8B" w:rsidRDefault="005E2D9B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http://metro-logiya.ru</w:t>
        </w:r>
      </w:hyperlink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Pr="0014263D" w:rsidRDefault="00A86184" w:rsidP="00F91E06">
      <w:pPr>
        <w:spacing w:after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14263D" w:rsidP="0014263D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4263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4.КОНТРОЛЬ И ОЦЕНКА РЕЗУЛЬТАТОВ ОСВОЕНИЯ УЧЕБНОЙ ДИСЦИПЛИНЫ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14263D" w:rsidRP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работ</w:t>
      </w: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6"/>
        <w:gridCol w:w="4759"/>
      </w:tblGrid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самостоятельной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работы.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 работы 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определение знаний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 на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мений оформлять технологическую и техническую документацию в соответствии с действующей нормативной базой.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лабораторной работы на 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прохождения учебной практики.</w:t>
            </w:r>
          </w:p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итогового зачета по дисциплине.</w:t>
            </w:r>
          </w:p>
        </w:tc>
      </w:tr>
    </w:tbl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981B8B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86184" w:rsidRPr="0014263D" w:rsidRDefault="00A86184" w:rsidP="0014263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6184" w:rsidRPr="00A86184" w:rsidRDefault="00A86184" w:rsidP="00A861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A86184" w:rsidRPr="00A86184" w:rsidRDefault="00A86184" w:rsidP="00A86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5072"/>
      </w:tblGrid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в области метрологи стандартизации и сертификации, истории возникновения измерений.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решение ситуационных задач, опираясь на нормативные документы.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B64138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со справочной литературой. Нахождение и использование информации для решения практических заданий.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деловых играх, конкурсах профессионального мастерства</w:t>
            </w:r>
          </w:p>
        </w:tc>
      </w:tr>
      <w:tr w:rsidR="00A86184" w:rsidRPr="00A86184" w:rsidTr="00A86184">
        <w:trPr>
          <w:trHeight w:val="13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38" w:rsidRPr="00981B8B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работ, проведение анализа выполненной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="00B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разработке 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A86184" w:rsidRDefault="00A86184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A86184" w:rsidRDefault="0014263D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4263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7"/>
        <w:gridCol w:w="2302"/>
        <w:gridCol w:w="1417"/>
        <w:gridCol w:w="2985"/>
        <w:gridCol w:w="1844"/>
      </w:tblGrid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Демонстрация в/фильма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последующим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различных источниках,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3,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микрогруппах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 минипроектами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последующей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1, 2, ОК 4, 9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2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4</w:t>
            </w:r>
          </w:p>
        </w:tc>
      </w:tr>
    </w:tbl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C89" w:rsidRDefault="00B24C89"/>
    <w:sectPr w:rsidR="00B24C89" w:rsidSect="00981B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D9B" w:rsidRDefault="005E2D9B">
      <w:pPr>
        <w:spacing w:after="0" w:line="240" w:lineRule="auto"/>
      </w:pPr>
      <w:r>
        <w:separator/>
      </w:r>
    </w:p>
  </w:endnote>
  <w:endnote w:type="continuationSeparator" w:id="0">
    <w:p w:rsidR="005E2D9B" w:rsidRDefault="005E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:rsidR="00A86184" w:rsidRDefault="00A8618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192">
          <w:rPr>
            <w:noProof/>
          </w:rPr>
          <w:t>2</w:t>
        </w:r>
        <w:r>
          <w:fldChar w:fldCharType="end"/>
        </w:r>
      </w:p>
    </w:sdtContent>
  </w:sdt>
  <w:p w:rsidR="00A86184" w:rsidRDefault="00A861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D9B" w:rsidRDefault="005E2D9B">
      <w:pPr>
        <w:spacing w:after="0" w:line="240" w:lineRule="auto"/>
      </w:pPr>
      <w:r>
        <w:separator/>
      </w:r>
    </w:p>
  </w:footnote>
  <w:footnote w:type="continuationSeparator" w:id="0">
    <w:p w:rsidR="005E2D9B" w:rsidRDefault="005E2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F7FD9"/>
    <w:multiLevelType w:val="hybridMultilevel"/>
    <w:tmpl w:val="17D6AF4C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 w15:restartNumberingAfterBreak="0">
    <w:nsid w:val="1FA1215A"/>
    <w:multiLevelType w:val="hybridMultilevel"/>
    <w:tmpl w:val="6ADE3236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10" w15:restartNumberingAfterBreak="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3" w15:restartNumberingAfterBreak="0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D6"/>
    <w:rsid w:val="000550D2"/>
    <w:rsid w:val="000B6A12"/>
    <w:rsid w:val="0014263D"/>
    <w:rsid w:val="001D3562"/>
    <w:rsid w:val="001E5A88"/>
    <w:rsid w:val="002326D8"/>
    <w:rsid w:val="00234882"/>
    <w:rsid w:val="00261D36"/>
    <w:rsid w:val="0029465E"/>
    <w:rsid w:val="002A7A70"/>
    <w:rsid w:val="003007C4"/>
    <w:rsid w:val="0031258E"/>
    <w:rsid w:val="003F24D6"/>
    <w:rsid w:val="0045720E"/>
    <w:rsid w:val="004D38DC"/>
    <w:rsid w:val="00524F65"/>
    <w:rsid w:val="005804C6"/>
    <w:rsid w:val="005E2D9B"/>
    <w:rsid w:val="006336AB"/>
    <w:rsid w:val="00694E16"/>
    <w:rsid w:val="00726A40"/>
    <w:rsid w:val="007405ED"/>
    <w:rsid w:val="008350EE"/>
    <w:rsid w:val="00840675"/>
    <w:rsid w:val="00872192"/>
    <w:rsid w:val="00893143"/>
    <w:rsid w:val="008A4382"/>
    <w:rsid w:val="00981B8B"/>
    <w:rsid w:val="009F1836"/>
    <w:rsid w:val="00A156AB"/>
    <w:rsid w:val="00A86184"/>
    <w:rsid w:val="00AB2194"/>
    <w:rsid w:val="00AB5D22"/>
    <w:rsid w:val="00B24C89"/>
    <w:rsid w:val="00B64138"/>
    <w:rsid w:val="00CF6E9C"/>
    <w:rsid w:val="00D01ACB"/>
    <w:rsid w:val="00D47A2C"/>
    <w:rsid w:val="00D8542C"/>
    <w:rsid w:val="00D91257"/>
    <w:rsid w:val="00DC19B0"/>
    <w:rsid w:val="00DC685F"/>
    <w:rsid w:val="00DD08C3"/>
    <w:rsid w:val="00DD1217"/>
    <w:rsid w:val="00F30C48"/>
    <w:rsid w:val="00F9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7D0C"/>
  <w15:docId w15:val="{6D324672-1183-4AFE-8D87-CBFBB593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4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9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3143"/>
  </w:style>
  <w:style w:type="paragraph" w:styleId="a6">
    <w:name w:val="Balloon Text"/>
    <w:basedOn w:val="a"/>
    <w:link w:val="a7"/>
    <w:uiPriority w:val="99"/>
    <w:semiHidden/>
    <w:unhideWhenUsed/>
    <w:rsid w:val="0030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7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42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1621D-80A9-4A1D-A28C-3C931A4E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2670</Words>
  <Characters>15224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</cp:revision>
  <dcterms:created xsi:type="dcterms:W3CDTF">2023-03-10T07:30:00Z</dcterms:created>
  <dcterms:modified xsi:type="dcterms:W3CDTF">2023-03-10T07:30:00Z</dcterms:modified>
</cp:coreProperties>
</file>